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Vážení rodiče,</w:t>
        <w:br/>
      </w:r>
      <w:r>
        <w:rPr>
          <w:rStyle w:val="Silnzdraznn"/>
          <w:sz w:val="28"/>
          <w:szCs w:val="28"/>
        </w:rPr>
        <w:t xml:space="preserve">dne 5. 6. 2024 od 00:00h do 23:59h </w:t>
      </w:r>
      <w:r>
        <w:rPr>
          <w:b/>
          <w:bCs/>
          <w:sz w:val="28"/>
          <w:szCs w:val="28"/>
        </w:rPr>
        <w:t>proběhne zápis na prázdninový provoz do roztockých mateřských škol. I tentokrát přes aplikaci Twigsee. Máte-li zájem o zapsání vašeho syna/dcery do některé z roztockých školek, kterou vaše dítě nenavštěvuje, je potřeba tak učinit prostřednictvím aktivního odkazu pro danou mateřskou školu, který najdete níže.</w:t>
        <w:br/>
        <w:br/>
        <w:t>Prázdninový provoz v roztockých školkách bude probíhat ve dnech:</w:t>
        <w:br/>
        <w:br/>
        <w:t>1. 7. 2024 – 12. 7. 2024 – MŠ Přemyslovská</w:t>
        <w:br/>
        <w:t>15. 7. 2024 – 26. 7. 2024 – MŠ Havlíčkova</w:t>
        <w:br/>
        <w:t>29. 7. 2024 – 9. 8. 2024 – MŠ Spěšného</w:t>
        <w:br/>
        <w:br/>
        <w:t>Link pro zápis do MŠ Přemyslovská:</w:t>
        <w:br/>
      </w:r>
      <w:hyperlink r:id="rId2">
        <w:r>
          <w:rPr>
            <w:rStyle w:val="Internetovodkaz"/>
            <w:b/>
            <w:bCs/>
            <w:sz w:val="28"/>
            <w:szCs w:val="28"/>
          </w:rPr>
          <w:t>registrace.twigsee.com/f1/materskaskolaro/10EB63A9-9CFA-40C9-9DC2-28A6C5258F04/prazdninovyprovozmspremys</w:t>
        </w:r>
      </w:hyperlink>
      <w:r>
        <w:rPr>
          <w:b/>
          <w:bCs/>
          <w:sz w:val="28"/>
          <w:szCs w:val="28"/>
        </w:rPr>
        <w:br/>
        <w:br/>
        <w:t>Link pro zápis do MŠ Spěšného:</w:t>
        <w:br/>
      </w:r>
      <w:hyperlink r:id="rId3">
        <w:r>
          <w:rPr>
            <w:rStyle w:val="Internetovodkaz"/>
            <w:b/>
            <w:bCs/>
            <w:sz w:val="28"/>
            <w:szCs w:val="28"/>
          </w:rPr>
          <w:t>https://registrace.twigsee.com/f1/materskaskolaro/42CAB743-3C19-4B80-89CC-59A0A0A9C005/prazdninovyprovozmsspesne</w:t>
        </w:r>
      </w:hyperlink>
      <w:r>
        <w:rPr>
          <w:b/>
          <w:bCs/>
          <w:sz w:val="28"/>
          <w:szCs w:val="28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Silnzdraznn">
    <w:name w:val="Silné zdůraznění"/>
    <w:qFormat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gistrace.twigsee.com/f1/materskaskolaro/10EB63A9-9CFA-40C9-9DC2-28A6C5258F04/prazdninovyprovozmspremys" TargetMode="External"/><Relationship Id="rId3" Type="http://schemas.openxmlformats.org/officeDocument/2006/relationships/hyperlink" Target="https://registrace.twigsee.com/f1/materskaskolaro/42CAB743-3C19-4B80-89CC-59A0A0A9C005/prazdninovyprovozmsspesn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LibreOffice/7.1.2.2$Windows_X86_64 LibreOffice_project/8a45595d069ef5570103caea1b71cc9d82b2aae4</Application>
  <AppVersion>15.0000</AppVersion>
  <Pages>1</Pages>
  <Words>100</Words>
  <Characters>727</Characters>
  <CharactersWithSpaces>837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2023-03-20T15:36:56Z</dcterms:created>
  <dc:creator/>
  <dc:description/>
  <dc:language>cs-CZ</dc:language>
  <cp:lastModifiedBy/>
  <dcterms:modified xsi:type="dcterms:W3CDTF">2024-05-28T10:48:46Z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